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8A" w:rsidRDefault="0027308A" w:rsidP="0027308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27308A" w:rsidRDefault="0027308A" w:rsidP="0027308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27308A" w:rsidRDefault="0027308A" w:rsidP="002730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АННОТАЦИЯ РАБОЧЕЙ ПРОГРАММЫ</w:t>
      </w:r>
    </w:p>
    <w:p w:rsidR="0027308A" w:rsidRDefault="0027308A" w:rsidP="002730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КОРРЕКЦИОННОЙ НАПРАВЛЕННОСТИ</w:t>
      </w:r>
    </w:p>
    <w:p w:rsidR="0027308A" w:rsidRDefault="00F05749" w:rsidP="002730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СТАРШЕГО</w:t>
      </w:r>
      <w:r w:rsidR="0027308A">
        <w:rPr>
          <w:rFonts w:ascii="Times New Roman" w:eastAsia="Times New Roman" w:hAnsi="Times New Roman"/>
          <w:sz w:val="24"/>
          <w:szCs w:val="24"/>
          <w:lang w:eastAsia="zh-CN"/>
        </w:rPr>
        <w:t xml:space="preserve"> ВОЗРАСТА</w:t>
      </w:r>
    </w:p>
    <w:p w:rsidR="0027308A" w:rsidRDefault="0027308A" w:rsidP="002730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ГРУППЫ №</w:t>
      </w:r>
      <w:r w:rsidR="00F05749">
        <w:rPr>
          <w:rFonts w:ascii="Times New Roman" w:eastAsia="Times New Roman" w:hAnsi="Times New Roman"/>
          <w:sz w:val="24"/>
          <w:szCs w:val="24"/>
          <w:lang w:eastAsia="zh-CN"/>
        </w:rPr>
        <w:t>8</w:t>
      </w:r>
    </w:p>
    <w:p w:rsidR="0027308A" w:rsidRDefault="0027308A" w:rsidP="002730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7308A" w:rsidRDefault="0027308A" w:rsidP="002730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(срок реализации программы: 2019-2020 учебный год)</w:t>
      </w:r>
    </w:p>
    <w:p w:rsidR="0027308A" w:rsidRDefault="0027308A" w:rsidP="0027308A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27308A" w:rsidRDefault="0027308A" w:rsidP="0027308A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zh-CN" w:bidi="hi-IN"/>
        </w:rPr>
        <w:t>Разработчики программы:</w:t>
      </w:r>
    </w:p>
    <w:p w:rsidR="00F05749" w:rsidRPr="00F05749" w:rsidRDefault="00F05749" w:rsidP="00F05749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zh-CN" w:bidi="hi-IN"/>
        </w:rPr>
      </w:pPr>
      <w:r w:rsidRPr="00F05749">
        <w:rPr>
          <w:rFonts w:ascii="Times New Roman" w:hAnsi="Times New Roman"/>
          <w:sz w:val="24"/>
          <w:szCs w:val="24"/>
          <w:lang w:eastAsia="zh-CN" w:bidi="hi-IN"/>
        </w:rPr>
        <w:t>Воспитател</w:t>
      </w:r>
      <w:r>
        <w:rPr>
          <w:rFonts w:ascii="Times New Roman" w:hAnsi="Times New Roman"/>
          <w:sz w:val="24"/>
          <w:szCs w:val="24"/>
          <w:lang w:eastAsia="zh-CN" w:bidi="hi-IN"/>
        </w:rPr>
        <w:t>и</w:t>
      </w:r>
      <w:bookmarkStart w:id="0" w:name="_GoBack"/>
      <w:bookmarkEnd w:id="0"/>
    </w:p>
    <w:p w:rsidR="00F05749" w:rsidRPr="00F05749" w:rsidRDefault="00F05749" w:rsidP="00F05749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zh-CN" w:bidi="hi-IN"/>
        </w:rPr>
      </w:pPr>
      <w:r w:rsidRPr="00F05749">
        <w:rPr>
          <w:rFonts w:ascii="Times New Roman" w:hAnsi="Times New Roman"/>
          <w:sz w:val="24"/>
          <w:szCs w:val="24"/>
          <w:lang w:eastAsia="zh-CN" w:bidi="hi-IN"/>
        </w:rPr>
        <w:t xml:space="preserve">          Алмаева Тальяна Рифатовна</w:t>
      </w:r>
    </w:p>
    <w:p w:rsidR="00F05749" w:rsidRPr="00F05749" w:rsidRDefault="00F05749" w:rsidP="00F05749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zh-CN" w:bidi="hi-IN"/>
        </w:rPr>
      </w:pPr>
      <w:r w:rsidRPr="00F05749">
        <w:rPr>
          <w:rFonts w:ascii="Times New Roman" w:hAnsi="Times New Roman"/>
          <w:sz w:val="24"/>
          <w:szCs w:val="24"/>
          <w:lang w:eastAsia="zh-CN" w:bidi="hi-IN"/>
        </w:rPr>
        <w:t xml:space="preserve">     Салманова Динара Магомедовна</w:t>
      </w:r>
    </w:p>
    <w:p w:rsidR="00F05749" w:rsidRPr="00F05749" w:rsidRDefault="00F05749" w:rsidP="00F05749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zh-CN" w:bidi="hi-IN"/>
        </w:rPr>
      </w:pPr>
      <w:r w:rsidRPr="00F05749">
        <w:rPr>
          <w:rFonts w:ascii="Times New Roman" w:hAnsi="Times New Roman"/>
          <w:sz w:val="24"/>
          <w:szCs w:val="24"/>
          <w:lang w:eastAsia="zh-CN" w:bidi="hi-IN"/>
        </w:rPr>
        <w:t xml:space="preserve">                              Учитель-логопед:</w:t>
      </w:r>
    </w:p>
    <w:p w:rsidR="0027308A" w:rsidRDefault="00F05749" w:rsidP="00F05749">
      <w:pPr>
        <w:tabs>
          <w:tab w:val="left" w:pos="8064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zh-CN" w:bidi="hi-IN"/>
        </w:rPr>
      </w:pPr>
      <w:r w:rsidRPr="00F05749">
        <w:rPr>
          <w:rFonts w:ascii="Times New Roman" w:hAnsi="Times New Roman"/>
          <w:sz w:val="24"/>
          <w:szCs w:val="24"/>
          <w:lang w:eastAsia="zh-CN" w:bidi="hi-IN"/>
        </w:rPr>
        <w:t xml:space="preserve">        Мурадян Светлана Сергеевна</w:t>
      </w:r>
    </w:p>
    <w:p w:rsid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Рабочая программа компенсирующей направленности в дошкольном учреждении (далее Программа)  является прикладным документом, позволяющим 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Программа предназначена для педагогов, которые работают с детьми от 5-ти до 7-ми лет, имеющими нарушения речи. </w:t>
      </w:r>
      <w:proofErr w:type="gramStart"/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Программа обеспечивает образовательную деятельность, работу по коррекции нарушений развития и социальную адаптацию воспитанников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возможностей.</w:t>
      </w:r>
      <w:proofErr w:type="gramEnd"/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-ориентация на развивающее образование;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- учет психофизического развития и </w:t>
      </w:r>
      <w:proofErr w:type="gramStart"/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индивидуальных</w:t>
      </w:r>
      <w:proofErr w:type="gramEnd"/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 xml:space="preserve"> возможностей детей с ограниченными возможностями здоровья.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образовательная программа дошкольного образования для детей с нарушением речи МАДОУ ЦРР д/с №114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Постановление Главного государственного санитарного врача РФ от  15.05. 2013 №26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 организаций»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Нормативные документы регионального и муниципального уровней.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 xml:space="preserve">Научный подход к организации воспитательно-образовательного процесса обеспечивается реализацией адаптированной  основной образовательной программой МАДОУ ЦРР детского сада №114, построенной на использование учебно-методического комплекта «Комплексный подход к преодолению ОНР у дошкольников»: </w:t>
      </w:r>
      <w:proofErr w:type="spellStart"/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О.С.Гомзяк</w:t>
      </w:r>
      <w:proofErr w:type="spellEnd"/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 xml:space="preserve"> М.: Издательство ГНОМ и Д.-2018, а также «Программы логопедической работы по преодолению общего недоразвития речи у детей», авторы Т.Б. Филичева, Г.В. Чиркина, с учетом профиля логопедической группы, возраста детей.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 xml:space="preserve"> 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 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7308A">
        <w:rPr>
          <w:rFonts w:ascii="Times New Roman" w:eastAsia="Times New Roman" w:hAnsi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адаптированной образовательной программе МАДОУ ЦРР детского сада №114 для детей с нарушением зрения,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</w:p>
    <w:p w:rsidR="0027308A" w:rsidRPr="0027308A" w:rsidRDefault="0027308A" w:rsidP="002730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Цели и задачи деятельности по реализации Программы - всестороннее развитие ребенка с нарушением зрения и успешная подготовка к обучению в школе.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Общие задачи: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• усвоение детьми родного языка, формирование речи, развитие умения строить фразы, последовательно излагать мысли, правильно по смыслу употреблять слова;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• формирование взаимосвязанных элементарных математических представлений и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количестве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и числе, о величине и форме предметов, о положении предметов в пространстве, о времени, а также усвоение способов количественного сопоставления - установление взаимно однозначного соответствия, сравнение результатов счета и измерения;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•  формирование у детей реальных представлений об окружающем мире и жизни человека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•  формирование у детей реальных образов предметов окружающего мира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•  достижение  соответствующего  возрастным  особенностям  уровня  развития основных  движений,  физических  качеств  (быстроты,  точности,  выносливости, равновесия), ориентировки в пространстве, координации движений и </w:t>
      </w:r>
      <w:proofErr w:type="spellStart"/>
      <w:proofErr w:type="gramStart"/>
      <w:r>
        <w:rPr>
          <w:rFonts w:ascii="Times New Roman" w:hAnsi="Times New Roman"/>
          <w:sz w:val="24"/>
          <w:szCs w:val="28"/>
          <w:lang w:eastAsia="zh-CN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; преодоление недостатков, возникающих на фоне зрительной патологии при овладении движениями </w:t>
      </w:r>
      <w:r>
        <w:rPr>
          <w:rFonts w:ascii="Times New Roman" w:hAnsi="Times New Roman"/>
          <w:sz w:val="24"/>
          <w:szCs w:val="28"/>
          <w:lang w:eastAsia="zh-CN"/>
        </w:rPr>
        <w:lastRenderedPageBreak/>
        <w:t>(скованности, неуверенности, боязни пространства и др.); активизация и упражнение зрительных функций в процессе физического воспитания в тесной взаимосвязи с лечебно- воспитательной работой; развитие зрительно-двигательных навыков в коррекционных условиях и  с  опорой  на  полисенсорные  взаимосвязи,  речь,  мышление  (т.е. компенсаторных путей развития детей с нарушением зрения).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• формирование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положительного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отношения к труду взрослых, стремление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оказывать им посильную помощь, уважение и интерес к результатам труда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• формирование действий с предметами и игрушками, специальные наблюдения за деятельностью взрослых, преодоление вербализма и обогащение чувственной основы игры.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Коррекционные задачи: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•</w:t>
      </w:r>
      <w:r w:rsidRPr="0027308A">
        <w:rPr>
          <w:rFonts w:ascii="Times New Roman" w:hAnsi="Times New Roman"/>
          <w:sz w:val="24"/>
          <w:szCs w:val="28"/>
          <w:lang w:eastAsia="zh-CN"/>
        </w:rPr>
        <w:tab/>
        <w:t>Уточнение, обогащение и активизация лексического запаса в процессе нормализации звуковой стороны речи: развитие качественной характеристики лексических средств, уточнение понимания и употребления обобщающих понятий;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•</w:t>
      </w:r>
      <w:r w:rsidRPr="0027308A">
        <w:rPr>
          <w:rFonts w:ascii="Times New Roman" w:hAnsi="Times New Roman"/>
          <w:sz w:val="24"/>
          <w:szCs w:val="28"/>
          <w:lang w:eastAsia="zh-CN"/>
        </w:rPr>
        <w:tab/>
        <w:t>Развитие морфологической и синтаксической сторон речи (воспитание навыка практического использования лексико-грамматических категорий);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•</w:t>
      </w:r>
      <w:r w:rsidRPr="0027308A">
        <w:rPr>
          <w:rFonts w:ascii="Times New Roman" w:hAnsi="Times New Roman"/>
          <w:sz w:val="24"/>
          <w:szCs w:val="28"/>
          <w:lang w:eastAsia="zh-CN"/>
        </w:rPr>
        <w:tab/>
        <w:t>Развитие связной речи (в соответствии с возрастными и произносительными возможностями детей);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•</w:t>
      </w:r>
      <w:r w:rsidRPr="0027308A">
        <w:rPr>
          <w:rFonts w:ascii="Times New Roman" w:hAnsi="Times New Roman"/>
          <w:sz w:val="24"/>
          <w:szCs w:val="28"/>
          <w:lang w:eastAsia="zh-CN"/>
        </w:rPr>
        <w:tab/>
        <w:t>Развитие памяти, внимания, мышления.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Программа предназначена для детей 5-7 лет. Срок реализации программы - 2 года. На первом году обучения пятилетние дети с общим недоразвитием речи не могут полноценно овладевать учебным материалом на фронтальных компонентах образовательной деятельности со всей группой. Сказываются не только отставание в развитии речи, но и трудности концентрации внимания, памяти, быстрая истощаемость и утомляемость. Поэтому целесообразно для проведения фронтальных логопедических компонентов образовательной деятельности делить группу на две подгруппы с учетом уровня речевого развития.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 xml:space="preserve">Предусматриваются следующие виды непосредственно </w:t>
      </w:r>
      <w:proofErr w:type="gramStart"/>
      <w:r w:rsidRPr="0027308A">
        <w:rPr>
          <w:rFonts w:ascii="Times New Roman" w:hAnsi="Times New Roman"/>
          <w:sz w:val="24"/>
          <w:szCs w:val="28"/>
          <w:lang w:eastAsia="zh-CN"/>
        </w:rPr>
        <w:t>образовательной</w:t>
      </w:r>
      <w:proofErr w:type="gramEnd"/>
      <w:r w:rsidRPr="0027308A">
        <w:rPr>
          <w:rFonts w:ascii="Times New Roman" w:hAnsi="Times New Roman"/>
          <w:sz w:val="24"/>
          <w:szCs w:val="28"/>
          <w:lang w:eastAsia="zh-CN"/>
        </w:rPr>
        <w:t xml:space="preserve"> деятельности по формированию: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•</w:t>
      </w:r>
      <w:r w:rsidRPr="0027308A">
        <w:rPr>
          <w:rFonts w:ascii="Times New Roman" w:hAnsi="Times New Roman"/>
          <w:sz w:val="24"/>
          <w:szCs w:val="28"/>
          <w:lang w:eastAsia="zh-CN"/>
        </w:rPr>
        <w:tab/>
        <w:t>связной речи;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•</w:t>
      </w:r>
      <w:r w:rsidRPr="0027308A">
        <w:rPr>
          <w:rFonts w:ascii="Times New Roman" w:hAnsi="Times New Roman"/>
          <w:sz w:val="24"/>
          <w:szCs w:val="28"/>
          <w:lang w:eastAsia="zh-CN"/>
        </w:rPr>
        <w:tab/>
        <w:t>словарного запаса, грамматического строя;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•</w:t>
      </w:r>
      <w:r w:rsidRPr="0027308A">
        <w:rPr>
          <w:rFonts w:ascii="Times New Roman" w:hAnsi="Times New Roman"/>
          <w:sz w:val="24"/>
          <w:szCs w:val="28"/>
          <w:lang w:eastAsia="zh-CN"/>
        </w:rPr>
        <w:tab/>
        <w:t>произношения.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proofErr w:type="gramStart"/>
      <w:r w:rsidRPr="0027308A">
        <w:rPr>
          <w:rFonts w:ascii="Times New Roman" w:hAnsi="Times New Roman"/>
          <w:sz w:val="24"/>
          <w:szCs w:val="28"/>
          <w:lang w:eastAsia="zh-CN"/>
        </w:rPr>
        <w:t>Программа рассчитана на 66 компонентов образовательной деятельности  в год (по 2 занятия в неделю), из них 33 компонента по звукопроизношению и обучению грамоте (1 в неделю), и 33 компонента по развитию лексико-грамматических категорий и связной речи (1 в неделю), длительность одного компонента организованной образовательной деятельности 25-30 мин. Индивидуально-подгрупповые компоненты образовательной деятельности  проводятся 2 раза в неделю, длительность одного компонента образовательной</w:t>
      </w:r>
      <w:proofErr w:type="gramEnd"/>
      <w:r w:rsidRPr="0027308A">
        <w:rPr>
          <w:rFonts w:ascii="Times New Roman" w:hAnsi="Times New Roman"/>
          <w:sz w:val="24"/>
          <w:szCs w:val="28"/>
          <w:lang w:eastAsia="zh-CN"/>
        </w:rPr>
        <w:t xml:space="preserve"> деятельности 15 – 25 минут. Индивидуальная логопедическая работа проводится с детьми, имеющими более сложные недостатки звукопроизношения, произношения слов сложной слоговой структуры, отдельные специфические проявления патологии речи, выраженные отклонениями в строении и функционировании речевого аппарата.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 xml:space="preserve">В рабочей программе также заложены возможности предусмотренного стандартом формирования у воспитанников </w:t>
      </w:r>
      <w:proofErr w:type="spellStart"/>
      <w:r w:rsidRPr="0027308A">
        <w:rPr>
          <w:rFonts w:ascii="Times New Roman" w:hAnsi="Times New Roman"/>
          <w:sz w:val="24"/>
          <w:szCs w:val="28"/>
          <w:lang w:eastAsia="zh-CN"/>
        </w:rPr>
        <w:t>общеучебных</w:t>
      </w:r>
      <w:proofErr w:type="spellEnd"/>
      <w:r w:rsidRPr="0027308A">
        <w:rPr>
          <w:rFonts w:ascii="Times New Roman" w:hAnsi="Times New Roman"/>
          <w:sz w:val="24"/>
          <w:szCs w:val="28"/>
          <w:lang w:eastAsia="zh-CN"/>
        </w:rPr>
        <w:t xml:space="preserve"> умений и навыков, универсальных способов деятельности и ключевых компетенций. 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</w:t>
      </w:r>
      <w:r w:rsidRPr="0027308A">
        <w:rPr>
          <w:rFonts w:ascii="Times New Roman" w:hAnsi="Times New Roman"/>
          <w:sz w:val="24"/>
          <w:szCs w:val="28"/>
          <w:lang w:eastAsia="zh-CN"/>
        </w:rPr>
        <w:lastRenderedPageBreak/>
        <w:t>логикой внутри</w:t>
      </w:r>
      <w:r>
        <w:rPr>
          <w:rFonts w:ascii="Times New Roman" w:hAnsi="Times New Roman"/>
          <w:sz w:val="24"/>
          <w:szCs w:val="28"/>
          <w:lang w:eastAsia="zh-CN"/>
        </w:rPr>
        <w:t xml:space="preserve"> </w:t>
      </w:r>
      <w:r w:rsidRPr="0027308A">
        <w:rPr>
          <w:rFonts w:ascii="Times New Roman" w:hAnsi="Times New Roman"/>
          <w:sz w:val="24"/>
          <w:szCs w:val="28"/>
          <w:lang w:eastAsia="zh-CN"/>
        </w:rPr>
        <w:t>предметных связей, а также с возрастными особенностями развития воспитанников.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 xml:space="preserve">Педагогический анализ знаний и умений детей (диагностика) проводится 2 раза в год в форме индивидуального диагностирования и фиксации результатов в речевых картах  в протоколах.  Итоги диагностики обсуждаются на </w:t>
      </w:r>
      <w:proofErr w:type="gramStart"/>
      <w:r w:rsidRPr="0027308A">
        <w:rPr>
          <w:rFonts w:ascii="Times New Roman" w:hAnsi="Times New Roman"/>
          <w:sz w:val="24"/>
          <w:szCs w:val="28"/>
          <w:lang w:eastAsia="zh-CN"/>
        </w:rPr>
        <w:t>мини-педсоветах</w:t>
      </w:r>
      <w:proofErr w:type="gramEnd"/>
      <w:r w:rsidRPr="0027308A">
        <w:rPr>
          <w:rFonts w:ascii="Times New Roman" w:hAnsi="Times New Roman"/>
          <w:sz w:val="24"/>
          <w:szCs w:val="28"/>
          <w:lang w:eastAsia="zh-CN"/>
        </w:rPr>
        <w:t>.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>Программа составлена с учетом межпредметных связей по разделам: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 xml:space="preserve"> </w:t>
      </w:r>
      <w:proofErr w:type="gramStart"/>
      <w:r w:rsidRPr="0027308A">
        <w:rPr>
          <w:rFonts w:ascii="Times New Roman" w:hAnsi="Times New Roman"/>
          <w:sz w:val="24"/>
          <w:szCs w:val="28"/>
          <w:lang w:eastAsia="zh-CN"/>
        </w:rPr>
        <w:t>-  развитие речи (усвоение лексико-грамматических категорий и связного высказывания на базе правильно произносимых звуков, систематическое закрепление правильного звукопроизношения в свободном речевом общении</w:t>
      </w:r>
      <w:proofErr w:type="gramEnd"/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 xml:space="preserve">- </w:t>
      </w:r>
      <w:proofErr w:type="gramStart"/>
      <w:r w:rsidRPr="0027308A">
        <w:rPr>
          <w:rFonts w:ascii="Times New Roman" w:hAnsi="Times New Roman"/>
          <w:sz w:val="24"/>
          <w:szCs w:val="28"/>
          <w:lang w:eastAsia="zh-CN"/>
        </w:rPr>
        <w:t>познавательное</w:t>
      </w:r>
      <w:proofErr w:type="gramEnd"/>
      <w:r w:rsidRPr="0027308A">
        <w:rPr>
          <w:rFonts w:ascii="Times New Roman" w:hAnsi="Times New Roman"/>
          <w:sz w:val="24"/>
          <w:szCs w:val="28"/>
          <w:lang w:eastAsia="zh-CN"/>
        </w:rPr>
        <w:t xml:space="preserve"> развитие (расширение кругозора в процессе работы над лексическими темами, рекомендуемыми воспитателям и родителям)  </w:t>
      </w:r>
    </w:p>
    <w:p w:rsidR="0027308A" w:rsidRP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 xml:space="preserve"> </w:t>
      </w:r>
      <w:proofErr w:type="gramStart"/>
      <w:r w:rsidRPr="0027308A">
        <w:rPr>
          <w:rFonts w:ascii="Times New Roman" w:hAnsi="Times New Roman"/>
          <w:sz w:val="24"/>
          <w:szCs w:val="28"/>
          <w:lang w:eastAsia="zh-C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 w:rsidRPr="0027308A">
        <w:rPr>
          <w:rFonts w:ascii="Times New Roman" w:hAnsi="Times New Roman"/>
          <w:sz w:val="24"/>
          <w:szCs w:val="28"/>
          <w:lang w:eastAsia="zh-CN"/>
        </w:rPr>
        <w:t xml:space="preserve">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Программа включает в себя три раздела: целевой,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содержательный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>, организационный.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1. Целевой раздел который включает в себя цели и задачи реализации программы дошкольного образования, общие сведения о МАДОУ, принципы и подходы к реализации 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 xml:space="preserve">2.  Содержательный  раздел  определяет  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образовательную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 деятельность  в  пяти образовательных областях: социально-коммуникативное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3. Организационный раздел отражает материально- техническое обеспечение</w:t>
      </w:r>
    </w:p>
    <w:p w:rsidR="0027308A" w:rsidRDefault="0027308A" w:rsidP="0027308A">
      <w:pPr>
        <w:spacing w:after="0" w:line="240" w:lineRule="auto"/>
        <w:ind w:firstLine="397"/>
        <w:contextualSpacing/>
        <w:mirrorIndents/>
        <w:jc w:val="both"/>
        <w:rPr>
          <w:rFonts w:ascii="Times New Roman" w:hAnsi="Times New Roman"/>
          <w:sz w:val="24"/>
          <w:szCs w:val="28"/>
          <w:lang w:eastAsia="zh-CN"/>
        </w:rPr>
      </w:pPr>
      <w:r>
        <w:rPr>
          <w:rFonts w:ascii="Times New Roman" w:hAnsi="Times New Roman"/>
          <w:sz w:val="24"/>
          <w:szCs w:val="28"/>
          <w:lang w:eastAsia="zh-CN"/>
        </w:rPr>
        <w:t>образовательного  процесса,  программно-методическое  обеспечение  программы, особенности  организации  предметно  -  пространственной  среды,  программн</w:t>
      </w:r>
      <w:proofErr w:type="gramStart"/>
      <w:r>
        <w:rPr>
          <w:rFonts w:ascii="Times New Roman" w:hAnsi="Times New Roman"/>
          <w:sz w:val="24"/>
          <w:szCs w:val="28"/>
          <w:lang w:eastAsia="zh-CN"/>
        </w:rPr>
        <w:t>о-</w:t>
      </w:r>
      <w:proofErr w:type="gramEnd"/>
      <w:r>
        <w:rPr>
          <w:rFonts w:ascii="Times New Roman" w:hAnsi="Times New Roman"/>
          <w:sz w:val="24"/>
          <w:szCs w:val="28"/>
          <w:lang w:eastAsia="zh-CN"/>
        </w:rPr>
        <w:t xml:space="preserve"> технологическое и методическое обеспечение.</w:t>
      </w:r>
    </w:p>
    <w:p w:rsidR="00577754" w:rsidRDefault="00577754"/>
    <w:sectPr w:rsidR="0057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13C"/>
    <w:multiLevelType w:val="hybridMultilevel"/>
    <w:tmpl w:val="06D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BF"/>
    <w:rsid w:val="00050F7B"/>
    <w:rsid w:val="00062CA8"/>
    <w:rsid w:val="0027308A"/>
    <w:rsid w:val="00577754"/>
    <w:rsid w:val="007448BF"/>
    <w:rsid w:val="00943202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3</cp:revision>
  <dcterms:created xsi:type="dcterms:W3CDTF">2019-09-18T14:35:00Z</dcterms:created>
  <dcterms:modified xsi:type="dcterms:W3CDTF">2019-09-18T14:37:00Z</dcterms:modified>
</cp:coreProperties>
</file>